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DDE5" w14:textId="77777777"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48C46977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320EDAD0" w14:textId="4578AB08" w:rsidR="004E3FEA" w:rsidRPr="00987C24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</w:t>
      </w:r>
      <w:r w:rsidR="00B624F9">
        <w:rPr>
          <w:rFonts w:ascii="Titillium" w:hAnsi="Titillium" w:cs="Times New Roman"/>
          <w:sz w:val="20"/>
          <w:szCs w:val="20"/>
        </w:rPr>
        <w:t xml:space="preserve">RPCT </w:t>
      </w:r>
      <w:r w:rsidR="001E538C" w:rsidRPr="00C5488A">
        <w:rPr>
          <w:rFonts w:ascii="Titillium" w:hAnsi="Titillium" w:cs="Times New Roman"/>
          <w:sz w:val="20"/>
          <w:szCs w:val="20"/>
        </w:rPr>
        <w:t>presso</w:t>
      </w:r>
      <w:r w:rsidR="00B624F9">
        <w:rPr>
          <w:rFonts w:ascii="Titillium" w:hAnsi="Titillium" w:cs="Times New Roman"/>
          <w:sz w:val="20"/>
          <w:szCs w:val="20"/>
        </w:rPr>
        <w:t xml:space="preserve"> l’Ordine Assistenti Sociali della Regione Piemonte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7EED3C91" w14:textId="77777777" w:rsidR="004869E2" w:rsidRPr="00B624F9" w:rsidRDefault="00B624F9" w:rsidP="00B624F9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</w:t>
      </w:r>
      <w:r>
        <w:rPr>
          <w:rFonts w:ascii="Titillium" w:hAnsi="Titillium" w:cs="Times New Roman"/>
          <w:sz w:val="20"/>
          <w:szCs w:val="20"/>
        </w:rPr>
        <w:t xml:space="preserve">RPCT 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ha </w:t>
      </w:r>
      <w:r>
        <w:rPr>
          <w:rFonts w:ascii="Titillium" w:hAnsi="Titillium" w:cs="Times New Roman"/>
          <w:sz w:val="20"/>
          <w:szCs w:val="20"/>
        </w:rPr>
        <w:t xml:space="preserve">svolto gli accertamenti </w:t>
      </w:r>
      <w:r w:rsidR="00782E5B" w:rsidRPr="00B624F9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B624F9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B624F9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B624F9">
        <w:rPr>
          <w:rFonts w:ascii="Titillium" w:hAnsi="Titillium" w:cs="Times New Roman"/>
          <w:sz w:val="20"/>
          <w:szCs w:val="20"/>
        </w:rPr>
        <w:t>o</w:t>
      </w:r>
      <w:r w:rsidR="00782E5B" w:rsidRPr="00B624F9">
        <w:rPr>
          <w:rFonts w:ascii="Titillium" w:hAnsi="Titillium" w:cs="Times New Roman"/>
          <w:sz w:val="20"/>
          <w:szCs w:val="20"/>
        </w:rPr>
        <w:t>. 1, del d.lgs. n. 33/2013</w:t>
      </w:r>
    </w:p>
    <w:p w14:paraId="6E39932A" w14:textId="77777777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>ase di quanto sopra, l’</w:t>
      </w:r>
      <w:r w:rsidR="00B624F9">
        <w:rPr>
          <w:rFonts w:ascii="Titillium" w:hAnsi="Titillium" w:cs="Times New Roman"/>
          <w:sz w:val="20"/>
          <w:szCs w:val="20"/>
        </w:rPr>
        <w:t>RPCT</w:t>
      </w:r>
      <w:r w:rsidRPr="00C5488A">
        <w:rPr>
          <w:rFonts w:ascii="Titillium" w:hAnsi="Titillium" w:cs="Times New Roman"/>
          <w:sz w:val="20"/>
          <w:szCs w:val="20"/>
        </w:rPr>
        <w:t>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31CFA247" w14:textId="77777777" w:rsidR="00B624F9" w:rsidRDefault="00B624F9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0591468D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314C5103" w14:textId="77777777" w:rsidR="000B7CB8" w:rsidRPr="00C5488A" w:rsidRDefault="00B624F9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L’Ordine </w:t>
      </w:r>
      <w:r w:rsidR="0027396B" w:rsidRPr="00C5488A">
        <w:rPr>
          <w:rFonts w:ascii="Titillium" w:hAnsi="Titillium"/>
          <w:sz w:val="20"/>
          <w:szCs w:val="20"/>
        </w:rPr>
        <w:t>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57CCA5FF" w14:textId="77777777" w:rsidR="004E3FEA" w:rsidRPr="00C5488A" w:rsidRDefault="00B624F9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L’Ordine </w:t>
      </w:r>
      <w:r w:rsidR="000B7CB8" w:rsidRPr="00C5488A">
        <w:rPr>
          <w:rFonts w:ascii="Titillium" w:hAnsi="Titillium"/>
          <w:sz w:val="20"/>
          <w:szCs w:val="20"/>
        </w:rPr>
        <w:t xml:space="preserve">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61091388" w14:textId="77777777" w:rsidR="004619A1" w:rsidRPr="00C5488A" w:rsidRDefault="00B624F9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L’Ordine </w:t>
      </w:r>
      <w:r w:rsidR="00674A85" w:rsidRPr="00C5488A">
        <w:rPr>
          <w:rFonts w:ascii="Titillium" w:hAnsi="Titillium"/>
          <w:sz w:val="20"/>
          <w:szCs w:val="20"/>
        </w:rPr>
        <w:t xml:space="preserve">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343F37D3" w14:textId="77777777"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784D774F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4EE713D9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11F1594E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72FBC745" w14:textId="77777777" w:rsidR="00747FDE" w:rsidRPr="00C5488A" w:rsidRDefault="00B624F9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Torino, 31 Maggio 2022</w:t>
      </w:r>
    </w:p>
    <w:p w14:paraId="40189C46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0B300D2A" w14:textId="77777777"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</w:t>
      </w:r>
      <w:r w:rsidR="00B624F9">
        <w:rPr>
          <w:rFonts w:ascii="Titillium" w:hAnsi="Titillium" w:cs="Times New Roman"/>
          <w:sz w:val="20"/>
          <w:szCs w:val="20"/>
        </w:rPr>
        <w:t>l RPCT</w:t>
      </w:r>
    </w:p>
    <w:p w14:paraId="4D75AEAB" w14:textId="77777777" w:rsidR="004E3FEA" w:rsidRPr="00C5488A" w:rsidRDefault="00B624F9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>Dott. Paolo Ambrosioni</w:t>
      </w:r>
    </w:p>
    <w:sectPr w:rsidR="004E3FEA" w:rsidRPr="00C5488A">
      <w:headerReference w:type="default" r:id="rId11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7E5F" w14:textId="77777777" w:rsidR="007E3898" w:rsidRDefault="007E3898">
      <w:pPr>
        <w:spacing w:after="0" w:line="240" w:lineRule="auto"/>
      </w:pPr>
      <w:r>
        <w:separator/>
      </w:r>
    </w:p>
  </w:endnote>
  <w:endnote w:type="continuationSeparator" w:id="0">
    <w:p w14:paraId="0B550082" w14:textId="77777777" w:rsidR="007E3898" w:rsidRDefault="007E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A89E" w14:textId="77777777" w:rsidR="007E3898" w:rsidRDefault="007E3898">
      <w:r>
        <w:separator/>
      </w:r>
    </w:p>
  </w:footnote>
  <w:footnote w:type="continuationSeparator" w:id="0">
    <w:p w14:paraId="01E6C9BE" w14:textId="77777777" w:rsidR="007E3898" w:rsidRDefault="007E3898">
      <w:r>
        <w:continuationSeparator/>
      </w:r>
    </w:p>
  </w:footnote>
  <w:footnote w:id="1">
    <w:p w14:paraId="51AA0C82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7DF5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1368146136">
    <w:abstractNumId w:val="2"/>
  </w:num>
  <w:num w:numId="2" w16cid:durableId="1254582831">
    <w:abstractNumId w:val="1"/>
  </w:num>
  <w:num w:numId="3" w16cid:durableId="93043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2E071E"/>
    <w:rsid w:val="00324847"/>
    <w:rsid w:val="003526DB"/>
    <w:rsid w:val="00417308"/>
    <w:rsid w:val="00441E11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624F9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C454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4.xml><?xml version="1.0" encoding="utf-8"?>
<ds:datastoreItem xmlns:ds="http://schemas.openxmlformats.org/officeDocument/2006/customXml" ds:itemID="{E0E8C5BB-8CA8-4D4A-9E29-88401E30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Giancarlo Slavich</cp:lastModifiedBy>
  <cp:revision>39</cp:revision>
  <cp:lastPrinted>2019-02-26T09:22:00Z</cp:lastPrinted>
  <dcterms:created xsi:type="dcterms:W3CDTF">2018-03-01T16:17:00Z</dcterms:created>
  <dcterms:modified xsi:type="dcterms:W3CDTF">2022-06-09T09:45:00Z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